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1BFDF" w14:textId="2BF56749" w:rsidR="00110311" w:rsidRPr="00A128E1" w:rsidRDefault="006C19B4">
      <w:pPr>
        <w:rPr>
          <w:b/>
          <w:bCs/>
          <w:sz w:val="28"/>
          <w:szCs w:val="28"/>
          <w:lang w:val="sv-SE"/>
        </w:rPr>
      </w:pPr>
      <w:r w:rsidRPr="00A128E1">
        <w:rPr>
          <w:b/>
          <w:bCs/>
          <w:sz w:val="28"/>
          <w:szCs w:val="28"/>
          <w:lang w:val="sv-SE"/>
        </w:rPr>
        <w:t>Inbjudan till Sprintseglin</w:t>
      </w:r>
      <w:r w:rsidR="00A128E1">
        <w:rPr>
          <w:b/>
          <w:bCs/>
          <w:sz w:val="28"/>
          <w:szCs w:val="28"/>
          <w:lang w:val="sv-SE"/>
        </w:rPr>
        <w:t>g</w:t>
      </w:r>
      <w:r w:rsidRPr="00A128E1">
        <w:rPr>
          <w:b/>
          <w:bCs/>
          <w:sz w:val="28"/>
          <w:szCs w:val="28"/>
          <w:lang w:val="sv-SE"/>
        </w:rPr>
        <w:t xml:space="preserve"> i H-båt i Tranås den 11 – 12 juli 2026</w:t>
      </w:r>
    </w:p>
    <w:p w14:paraId="2EBCA8AF" w14:textId="226D5826" w:rsidR="006C19B4" w:rsidRDefault="006C19B4">
      <w:pPr>
        <w:rPr>
          <w:sz w:val="24"/>
          <w:szCs w:val="24"/>
          <w:lang w:val="sv-SE"/>
        </w:rPr>
      </w:pPr>
      <w:r>
        <w:rPr>
          <w:sz w:val="24"/>
          <w:szCs w:val="24"/>
          <w:lang w:val="sv-SE"/>
        </w:rPr>
        <w:t>Sommens Segelsällskap bjuder in till spännande dagar med H-båtssegling på Sommen, utanför Seglarvik i Tranås. Vi kör en snabb och intensiv seglingsform inspirerad av Allsvenskan i segling.</w:t>
      </w:r>
    </w:p>
    <w:p w14:paraId="0D0B3395" w14:textId="77777777" w:rsidR="006C19B4" w:rsidRPr="004D70C9" w:rsidRDefault="006C19B4">
      <w:pPr>
        <w:rPr>
          <w:b/>
          <w:bCs/>
          <w:sz w:val="24"/>
          <w:szCs w:val="24"/>
          <w:lang w:val="sv-SE"/>
        </w:rPr>
      </w:pPr>
      <w:r w:rsidRPr="004D70C9">
        <w:rPr>
          <w:b/>
          <w:bCs/>
          <w:sz w:val="24"/>
          <w:szCs w:val="24"/>
          <w:lang w:val="sv-SE"/>
        </w:rPr>
        <w:t xml:space="preserve">Tider </w:t>
      </w:r>
    </w:p>
    <w:p w14:paraId="132FC68B" w14:textId="743D657D" w:rsidR="006C19B4" w:rsidRDefault="006C19B4">
      <w:pPr>
        <w:rPr>
          <w:sz w:val="24"/>
          <w:szCs w:val="24"/>
          <w:lang w:val="sv-SE"/>
        </w:rPr>
      </w:pPr>
      <w:r>
        <w:rPr>
          <w:sz w:val="24"/>
          <w:szCs w:val="24"/>
          <w:lang w:val="sv-SE"/>
        </w:rPr>
        <w:t>Lördag:  Rorsmansmöte 10.00     Första start 11.00     Ingen start efter klockan 16.00</w:t>
      </w:r>
      <w:r>
        <w:rPr>
          <w:sz w:val="24"/>
          <w:szCs w:val="24"/>
          <w:lang w:val="sv-SE"/>
        </w:rPr>
        <w:br/>
        <w:t xml:space="preserve">                  Gemensam måltid på kvällen</w:t>
      </w:r>
      <w:r>
        <w:rPr>
          <w:sz w:val="24"/>
          <w:szCs w:val="24"/>
          <w:lang w:val="sv-SE"/>
        </w:rPr>
        <w:br/>
        <w:t>Söndag: Rorsmansmöte   9.15     Första start 10.00    Ingen start efter klockan 15.00</w:t>
      </w:r>
      <w:r>
        <w:rPr>
          <w:sz w:val="24"/>
          <w:szCs w:val="24"/>
          <w:lang w:val="sv-SE"/>
        </w:rPr>
        <w:br/>
        <w:t xml:space="preserve">                  Prisutdelning snarast efter seglingarna</w:t>
      </w:r>
    </w:p>
    <w:p w14:paraId="4FE51542" w14:textId="77777777" w:rsidR="006C19B4" w:rsidRPr="004D70C9" w:rsidRDefault="006C19B4">
      <w:pPr>
        <w:rPr>
          <w:b/>
          <w:bCs/>
          <w:sz w:val="24"/>
          <w:szCs w:val="24"/>
          <w:lang w:val="sv-SE"/>
        </w:rPr>
      </w:pPr>
      <w:r w:rsidRPr="004D70C9">
        <w:rPr>
          <w:b/>
          <w:bCs/>
          <w:sz w:val="24"/>
          <w:szCs w:val="24"/>
          <w:lang w:val="sv-SE"/>
        </w:rPr>
        <w:t>Bana</w:t>
      </w:r>
    </w:p>
    <w:p w14:paraId="69E0CB65" w14:textId="72CC8ACA" w:rsidR="006C19B4" w:rsidRDefault="006C19B4">
      <w:pPr>
        <w:rPr>
          <w:sz w:val="24"/>
          <w:szCs w:val="24"/>
          <w:lang w:val="sv-SE"/>
        </w:rPr>
      </w:pPr>
      <w:r>
        <w:rPr>
          <w:sz w:val="24"/>
          <w:szCs w:val="24"/>
          <w:lang w:val="sv-SE"/>
        </w:rPr>
        <w:t>Banan är en kryss-länsbana som seglas två varv. Banans längd anpassas så att den tar ca. 20 min att segla.</w:t>
      </w:r>
      <w:r>
        <w:rPr>
          <w:sz w:val="24"/>
          <w:szCs w:val="24"/>
          <w:lang w:val="sv-SE"/>
        </w:rPr>
        <w:br/>
        <w:t xml:space="preserve">Seglingarna kommer att </w:t>
      </w:r>
      <w:proofErr w:type="spellStart"/>
      <w:r>
        <w:rPr>
          <w:sz w:val="24"/>
          <w:szCs w:val="24"/>
          <w:lang w:val="sv-SE"/>
        </w:rPr>
        <w:t>direktdömas</w:t>
      </w:r>
      <w:proofErr w:type="spellEnd"/>
      <w:r>
        <w:rPr>
          <w:sz w:val="24"/>
          <w:szCs w:val="24"/>
          <w:lang w:val="sv-SE"/>
        </w:rPr>
        <w:t xml:space="preserve"> på banan.</w:t>
      </w:r>
      <w:r>
        <w:rPr>
          <w:sz w:val="24"/>
          <w:szCs w:val="24"/>
          <w:lang w:val="sv-SE"/>
        </w:rPr>
        <w:br/>
        <w:t xml:space="preserve">Seglingsföreskrifter </w:t>
      </w:r>
      <w:r w:rsidR="004D70C9">
        <w:rPr>
          <w:sz w:val="24"/>
          <w:szCs w:val="24"/>
          <w:lang w:val="sv-SE"/>
        </w:rPr>
        <w:t>kommer att finnas på SSS hemsida</w:t>
      </w:r>
      <w:r w:rsidR="00A128E1">
        <w:rPr>
          <w:sz w:val="24"/>
          <w:szCs w:val="24"/>
          <w:lang w:val="sv-SE"/>
        </w:rPr>
        <w:t>:</w:t>
      </w:r>
      <w:r w:rsidR="004D70C9">
        <w:rPr>
          <w:sz w:val="24"/>
          <w:szCs w:val="24"/>
          <w:lang w:val="sv-SE"/>
        </w:rPr>
        <w:t xml:space="preserve"> Sommenss</w:t>
      </w:r>
      <w:r w:rsidR="00F06FE6">
        <w:rPr>
          <w:sz w:val="24"/>
          <w:szCs w:val="24"/>
          <w:lang w:val="sv-SE"/>
        </w:rPr>
        <w:t>s.se</w:t>
      </w:r>
    </w:p>
    <w:p w14:paraId="753AD5DF" w14:textId="17B3FB6C" w:rsidR="004C2094" w:rsidRDefault="004D70C9">
      <w:pPr>
        <w:rPr>
          <w:b/>
          <w:bCs/>
          <w:sz w:val="24"/>
          <w:szCs w:val="24"/>
          <w:lang w:val="sv-SE"/>
        </w:rPr>
      </w:pPr>
      <w:r w:rsidRPr="004D70C9">
        <w:rPr>
          <w:b/>
          <w:bCs/>
          <w:sz w:val="24"/>
          <w:szCs w:val="24"/>
          <w:lang w:val="sv-SE"/>
        </w:rPr>
        <w:t>Villkor och anmälan</w:t>
      </w:r>
    </w:p>
    <w:p w14:paraId="476885BF" w14:textId="6C4B1F04" w:rsidR="004D70C9" w:rsidRDefault="004D70C9">
      <w:pPr>
        <w:rPr>
          <w:i/>
          <w:iCs/>
          <w:sz w:val="24"/>
          <w:szCs w:val="24"/>
          <w:lang w:val="sv-SE"/>
        </w:rPr>
      </w:pPr>
      <w:r>
        <w:rPr>
          <w:sz w:val="24"/>
          <w:szCs w:val="24"/>
          <w:lang w:val="sv-SE"/>
        </w:rPr>
        <w:t xml:space="preserve">Anmälan sker via mail till: </w:t>
      </w:r>
      <w:hyperlink r:id="rId4" w:history="1">
        <w:r w:rsidRPr="008E1714">
          <w:rPr>
            <w:rStyle w:val="Hyperlnk"/>
            <w:sz w:val="24"/>
            <w:szCs w:val="24"/>
            <w:lang w:val="sv-SE"/>
          </w:rPr>
          <w:t>patrik.risberg@gmail.com</w:t>
        </w:r>
      </w:hyperlink>
      <w:r>
        <w:rPr>
          <w:sz w:val="24"/>
          <w:szCs w:val="24"/>
          <w:lang w:val="sv-SE"/>
        </w:rPr>
        <w:t xml:space="preserve"> </w:t>
      </w:r>
      <w:r w:rsidR="00A453F5">
        <w:rPr>
          <w:sz w:val="24"/>
          <w:szCs w:val="24"/>
          <w:lang w:val="sv-SE"/>
        </w:rPr>
        <w:t>Anmälningsavgiften är 200kr per båt</w:t>
      </w:r>
      <w:r w:rsidR="0037259D">
        <w:rPr>
          <w:sz w:val="24"/>
          <w:szCs w:val="24"/>
          <w:lang w:val="sv-SE"/>
        </w:rPr>
        <w:t xml:space="preserve"> och den </w:t>
      </w:r>
      <w:proofErr w:type="spellStart"/>
      <w:r w:rsidR="0037259D">
        <w:rPr>
          <w:sz w:val="24"/>
          <w:szCs w:val="24"/>
          <w:lang w:val="sv-SE"/>
        </w:rPr>
        <w:t>Swishas</w:t>
      </w:r>
      <w:proofErr w:type="spellEnd"/>
      <w:r w:rsidR="0037259D">
        <w:rPr>
          <w:sz w:val="24"/>
          <w:szCs w:val="24"/>
          <w:lang w:val="sv-SE"/>
        </w:rPr>
        <w:t xml:space="preserve"> till Sommens Segelsällskap: 123 1320 373</w:t>
      </w:r>
      <w:r w:rsidR="00843F2A">
        <w:rPr>
          <w:sz w:val="24"/>
          <w:szCs w:val="24"/>
          <w:lang w:val="sv-SE"/>
        </w:rPr>
        <w:br/>
      </w:r>
      <w:r>
        <w:rPr>
          <w:sz w:val="24"/>
          <w:szCs w:val="24"/>
          <w:lang w:val="sv-SE"/>
        </w:rPr>
        <w:t>Ange segelnummer, besättningsmedlemmarnas namn och båtklubbstillhörighet</w:t>
      </w:r>
      <w:r w:rsidR="000D0F55">
        <w:rPr>
          <w:sz w:val="24"/>
          <w:szCs w:val="24"/>
          <w:lang w:val="sv-SE"/>
        </w:rPr>
        <w:t xml:space="preserve"> i anmälan</w:t>
      </w:r>
      <w:r>
        <w:rPr>
          <w:sz w:val="24"/>
          <w:szCs w:val="24"/>
          <w:lang w:val="sv-SE"/>
        </w:rPr>
        <w:t>.</w:t>
      </w:r>
      <w:r w:rsidR="000D0F55">
        <w:rPr>
          <w:sz w:val="24"/>
          <w:szCs w:val="24"/>
          <w:lang w:val="sv-SE"/>
        </w:rPr>
        <w:t xml:space="preserve"> </w:t>
      </w:r>
      <w:r>
        <w:rPr>
          <w:sz w:val="24"/>
          <w:szCs w:val="24"/>
          <w:lang w:val="sv-SE"/>
        </w:rPr>
        <w:t>Glöm inte att ange hur många i besättningen som vill delta i kvällens gemensamma måltid.</w:t>
      </w:r>
      <w:r w:rsidR="00C5573A">
        <w:rPr>
          <w:sz w:val="24"/>
          <w:szCs w:val="24"/>
          <w:lang w:val="sv-SE"/>
        </w:rPr>
        <w:t xml:space="preserve"> Sista anmälningsdag är </w:t>
      </w:r>
      <w:r w:rsidR="005F1E69">
        <w:rPr>
          <w:sz w:val="24"/>
          <w:szCs w:val="24"/>
          <w:lang w:val="sv-SE"/>
        </w:rPr>
        <w:t>måndagen den 6/7.</w:t>
      </w:r>
      <w:r>
        <w:rPr>
          <w:sz w:val="24"/>
          <w:szCs w:val="24"/>
          <w:lang w:val="sv-SE"/>
        </w:rPr>
        <w:br/>
        <w:t>Genom din anmälan har du godtagit följande:</w:t>
      </w:r>
      <w:r>
        <w:rPr>
          <w:sz w:val="24"/>
          <w:szCs w:val="24"/>
          <w:lang w:val="sv-SE"/>
        </w:rPr>
        <w:br/>
      </w:r>
      <w:r w:rsidR="0023521B">
        <w:rPr>
          <w:i/>
          <w:iCs/>
          <w:sz w:val="24"/>
          <w:szCs w:val="24"/>
          <w:lang w:val="sv-SE"/>
        </w:rPr>
        <w:t>Anmäld r</w:t>
      </w:r>
      <w:r w:rsidRPr="00843F2A">
        <w:rPr>
          <w:i/>
          <w:iCs/>
          <w:sz w:val="24"/>
          <w:szCs w:val="24"/>
          <w:lang w:val="sv-SE"/>
        </w:rPr>
        <w:t>orsman påtar sig de skyldigheter som klassregler och KSR åläggs båtägaren. Båten som jag anmält och deltar med innehar giltigt mätbrev och ansvarsförsäkring. Som tävlande deltar jag på egen risk. Jag medger också att resultat och bilder från seglingen får publiceras på Internet och i media.</w:t>
      </w:r>
    </w:p>
    <w:p w14:paraId="3FBEFF93" w14:textId="4865FD32" w:rsidR="00FD6FF9" w:rsidRDefault="007C1F88">
      <w:pPr>
        <w:rPr>
          <w:b/>
          <w:bCs/>
          <w:sz w:val="24"/>
          <w:szCs w:val="24"/>
          <w:lang w:val="sv-SE"/>
        </w:rPr>
      </w:pPr>
      <w:r>
        <w:rPr>
          <w:b/>
          <w:bCs/>
          <w:sz w:val="24"/>
          <w:szCs w:val="24"/>
          <w:lang w:val="sv-SE"/>
        </w:rPr>
        <w:t>Sjösättning</w:t>
      </w:r>
    </w:p>
    <w:p w14:paraId="0A828C2D" w14:textId="2189EDB9" w:rsidR="00D101B6" w:rsidRDefault="00D101B6">
      <w:pPr>
        <w:rPr>
          <w:sz w:val="24"/>
          <w:szCs w:val="24"/>
          <w:lang w:val="sv-SE"/>
        </w:rPr>
      </w:pPr>
      <w:r>
        <w:rPr>
          <w:sz w:val="24"/>
          <w:szCs w:val="24"/>
          <w:lang w:val="sv-SE"/>
        </w:rPr>
        <w:t xml:space="preserve">Kran med förare kommer att vara tillgänglig </w:t>
      </w:r>
      <w:r w:rsidR="009E6897">
        <w:rPr>
          <w:sz w:val="24"/>
          <w:szCs w:val="24"/>
          <w:lang w:val="sv-SE"/>
        </w:rPr>
        <w:t xml:space="preserve">fr.o.m. fredag. </w:t>
      </w:r>
      <w:r w:rsidR="00DE5F18">
        <w:rPr>
          <w:sz w:val="24"/>
          <w:szCs w:val="24"/>
          <w:lang w:val="sv-SE"/>
        </w:rPr>
        <w:br/>
      </w:r>
      <w:r w:rsidR="009E6897">
        <w:rPr>
          <w:sz w:val="24"/>
          <w:szCs w:val="24"/>
          <w:lang w:val="sv-SE"/>
        </w:rPr>
        <w:t xml:space="preserve">Telefon till </w:t>
      </w:r>
      <w:proofErr w:type="gramStart"/>
      <w:r w:rsidR="009E6897">
        <w:rPr>
          <w:sz w:val="24"/>
          <w:szCs w:val="24"/>
          <w:lang w:val="sv-SE"/>
        </w:rPr>
        <w:t>kranförare :</w:t>
      </w:r>
      <w:proofErr w:type="gramEnd"/>
      <w:r w:rsidR="009E6897">
        <w:rPr>
          <w:sz w:val="24"/>
          <w:szCs w:val="24"/>
          <w:lang w:val="sv-SE"/>
        </w:rPr>
        <w:t xml:space="preserve"> </w:t>
      </w:r>
      <w:r w:rsidR="007C1F88">
        <w:rPr>
          <w:sz w:val="24"/>
          <w:szCs w:val="24"/>
          <w:lang w:val="sv-SE"/>
        </w:rPr>
        <w:t>070-272 18 73</w:t>
      </w:r>
    </w:p>
    <w:p w14:paraId="3FD53A8A" w14:textId="3C0D5DBB" w:rsidR="002920CF" w:rsidRPr="002205A3" w:rsidRDefault="002920CF">
      <w:pPr>
        <w:rPr>
          <w:b/>
          <w:bCs/>
          <w:sz w:val="24"/>
          <w:szCs w:val="24"/>
          <w:lang w:val="sv-SE"/>
        </w:rPr>
      </w:pPr>
      <w:r w:rsidRPr="002205A3">
        <w:rPr>
          <w:b/>
          <w:bCs/>
          <w:sz w:val="24"/>
          <w:szCs w:val="24"/>
          <w:lang w:val="sv-SE"/>
        </w:rPr>
        <w:t>Boende</w:t>
      </w:r>
    </w:p>
    <w:p w14:paraId="710CE9CF" w14:textId="77777777" w:rsidR="00F4323A" w:rsidRDefault="002920CF">
      <w:pPr>
        <w:rPr>
          <w:sz w:val="24"/>
          <w:szCs w:val="24"/>
          <w:lang w:val="sv-SE"/>
        </w:rPr>
      </w:pPr>
      <w:proofErr w:type="spellStart"/>
      <w:r>
        <w:rPr>
          <w:sz w:val="24"/>
          <w:szCs w:val="24"/>
          <w:lang w:val="sv-SE"/>
        </w:rPr>
        <w:t>Hätte</w:t>
      </w:r>
      <w:proofErr w:type="spellEnd"/>
      <w:r>
        <w:rPr>
          <w:sz w:val="24"/>
          <w:szCs w:val="24"/>
          <w:lang w:val="sv-SE"/>
        </w:rPr>
        <w:t xml:space="preserve"> camping, gångavstånd från Seglarvik</w:t>
      </w:r>
      <w:r w:rsidR="008B3E47">
        <w:rPr>
          <w:sz w:val="24"/>
          <w:szCs w:val="24"/>
          <w:lang w:val="sv-SE"/>
        </w:rPr>
        <w:t xml:space="preserve">: </w:t>
      </w:r>
      <w:r w:rsidR="00F765D8">
        <w:rPr>
          <w:sz w:val="24"/>
          <w:szCs w:val="24"/>
          <w:lang w:val="sv-SE"/>
        </w:rPr>
        <w:t>0140-</w:t>
      </w:r>
      <w:r w:rsidR="00F4323A">
        <w:rPr>
          <w:sz w:val="24"/>
          <w:szCs w:val="24"/>
          <w:lang w:val="sv-SE"/>
        </w:rPr>
        <w:t>174 82</w:t>
      </w:r>
    </w:p>
    <w:p w14:paraId="7F80DA18" w14:textId="77777777" w:rsidR="00187D33" w:rsidRDefault="00F4323A">
      <w:pPr>
        <w:rPr>
          <w:sz w:val="24"/>
          <w:szCs w:val="24"/>
          <w:lang w:val="sv-SE"/>
        </w:rPr>
      </w:pPr>
      <w:r>
        <w:rPr>
          <w:sz w:val="24"/>
          <w:szCs w:val="24"/>
          <w:lang w:val="sv-SE"/>
        </w:rPr>
        <w:t>Best Western hotel</w:t>
      </w:r>
      <w:r w:rsidR="00F30CD7">
        <w:rPr>
          <w:sz w:val="24"/>
          <w:szCs w:val="24"/>
          <w:lang w:val="sv-SE"/>
        </w:rPr>
        <w:t xml:space="preserve">l: </w:t>
      </w:r>
      <w:r w:rsidR="00187D33">
        <w:rPr>
          <w:sz w:val="24"/>
          <w:szCs w:val="24"/>
          <w:lang w:val="sv-SE"/>
        </w:rPr>
        <w:t>0140-566 00</w:t>
      </w:r>
    </w:p>
    <w:p w14:paraId="7DC55DFF" w14:textId="6641F9D1" w:rsidR="000E2431" w:rsidRDefault="00187D33">
      <w:pPr>
        <w:rPr>
          <w:sz w:val="24"/>
          <w:szCs w:val="24"/>
          <w:lang w:val="sv-SE"/>
        </w:rPr>
      </w:pPr>
      <w:r>
        <w:rPr>
          <w:sz w:val="24"/>
          <w:szCs w:val="24"/>
          <w:lang w:val="sv-SE"/>
        </w:rPr>
        <w:t xml:space="preserve">Badhotellet: </w:t>
      </w:r>
      <w:r w:rsidR="00A00D4F">
        <w:rPr>
          <w:sz w:val="24"/>
          <w:szCs w:val="24"/>
          <w:lang w:val="sv-SE"/>
        </w:rPr>
        <w:t>0140-462 00</w:t>
      </w:r>
    </w:p>
    <w:p w14:paraId="514CED70" w14:textId="431AA764" w:rsidR="000E2431" w:rsidRDefault="000E2431">
      <w:pPr>
        <w:rPr>
          <w:sz w:val="24"/>
          <w:szCs w:val="24"/>
          <w:lang w:val="sv-SE"/>
        </w:rPr>
      </w:pPr>
      <w:proofErr w:type="spellStart"/>
      <w:r>
        <w:rPr>
          <w:sz w:val="24"/>
          <w:szCs w:val="24"/>
          <w:lang w:val="sv-SE"/>
        </w:rPr>
        <w:t>Norraby</w:t>
      </w:r>
      <w:proofErr w:type="spellEnd"/>
      <w:r>
        <w:rPr>
          <w:sz w:val="24"/>
          <w:szCs w:val="24"/>
          <w:lang w:val="sv-SE"/>
        </w:rPr>
        <w:t xml:space="preserve"> </w:t>
      </w:r>
      <w:r w:rsidR="00A01865">
        <w:rPr>
          <w:sz w:val="24"/>
          <w:szCs w:val="24"/>
          <w:lang w:val="sv-SE"/>
        </w:rPr>
        <w:t>hotell</w:t>
      </w:r>
      <w:r w:rsidR="00542018">
        <w:rPr>
          <w:sz w:val="24"/>
          <w:szCs w:val="24"/>
          <w:lang w:val="sv-SE"/>
        </w:rPr>
        <w:t xml:space="preserve"> </w:t>
      </w:r>
      <w:r w:rsidR="00A01865">
        <w:rPr>
          <w:sz w:val="24"/>
          <w:szCs w:val="24"/>
          <w:lang w:val="sv-SE"/>
        </w:rPr>
        <w:t>&amp;</w:t>
      </w:r>
      <w:r w:rsidR="00542018">
        <w:rPr>
          <w:sz w:val="24"/>
          <w:szCs w:val="24"/>
          <w:lang w:val="sv-SE"/>
        </w:rPr>
        <w:t xml:space="preserve"> </w:t>
      </w:r>
      <w:r w:rsidR="002205A3">
        <w:rPr>
          <w:sz w:val="24"/>
          <w:szCs w:val="24"/>
          <w:lang w:val="sv-SE"/>
        </w:rPr>
        <w:t>krog</w:t>
      </w:r>
      <w:r>
        <w:rPr>
          <w:sz w:val="24"/>
          <w:szCs w:val="24"/>
          <w:lang w:val="sv-SE"/>
        </w:rPr>
        <w:t xml:space="preserve">: </w:t>
      </w:r>
      <w:r w:rsidR="00237B71">
        <w:rPr>
          <w:sz w:val="24"/>
          <w:szCs w:val="24"/>
          <w:lang w:val="sv-SE"/>
        </w:rPr>
        <w:t>0140-</w:t>
      </w:r>
      <w:r w:rsidR="00A01865">
        <w:rPr>
          <w:sz w:val="24"/>
          <w:szCs w:val="24"/>
          <w:lang w:val="sv-SE"/>
        </w:rPr>
        <w:t>194 35</w:t>
      </w:r>
    </w:p>
    <w:p w14:paraId="1358FC74" w14:textId="77777777" w:rsidR="002205A3" w:rsidRDefault="002205A3">
      <w:pPr>
        <w:rPr>
          <w:sz w:val="24"/>
          <w:szCs w:val="24"/>
          <w:lang w:val="sv-SE"/>
        </w:rPr>
      </w:pPr>
    </w:p>
    <w:p w14:paraId="51EF0985" w14:textId="143948EC" w:rsidR="002205A3" w:rsidRDefault="00761056">
      <w:pPr>
        <w:rPr>
          <w:sz w:val="24"/>
          <w:szCs w:val="24"/>
          <w:lang w:val="sv-SE"/>
        </w:rPr>
      </w:pPr>
      <w:r>
        <w:rPr>
          <w:sz w:val="24"/>
          <w:szCs w:val="24"/>
          <w:lang w:val="sv-SE"/>
        </w:rPr>
        <w:t xml:space="preserve">Välkommen att </w:t>
      </w:r>
      <w:r w:rsidR="001F7F81">
        <w:rPr>
          <w:sz w:val="24"/>
          <w:szCs w:val="24"/>
          <w:lang w:val="sv-SE"/>
        </w:rPr>
        <w:t>kapp</w:t>
      </w:r>
      <w:r>
        <w:rPr>
          <w:sz w:val="24"/>
          <w:szCs w:val="24"/>
          <w:lang w:val="sv-SE"/>
        </w:rPr>
        <w:t>segla på sjön Sommen med oss!</w:t>
      </w:r>
    </w:p>
    <w:p w14:paraId="6E0E6A96" w14:textId="15E7EEEB" w:rsidR="002920CF" w:rsidRPr="00D101B6" w:rsidRDefault="002920CF">
      <w:pPr>
        <w:rPr>
          <w:sz w:val="24"/>
          <w:szCs w:val="24"/>
          <w:lang w:val="sv-SE"/>
        </w:rPr>
      </w:pPr>
      <w:r>
        <w:rPr>
          <w:sz w:val="24"/>
          <w:szCs w:val="24"/>
          <w:lang w:val="sv-SE"/>
        </w:rPr>
        <w:lastRenderedPageBreak/>
        <w:t xml:space="preserve"> </w:t>
      </w:r>
    </w:p>
    <w:p w14:paraId="71EBDAF8" w14:textId="77777777" w:rsidR="006C19B4" w:rsidRPr="006C19B4" w:rsidRDefault="006C19B4">
      <w:pPr>
        <w:rPr>
          <w:sz w:val="24"/>
          <w:szCs w:val="24"/>
          <w:lang w:val="sv-SE"/>
        </w:rPr>
      </w:pPr>
    </w:p>
    <w:sectPr w:rsidR="006C19B4" w:rsidRPr="006C19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9B4"/>
    <w:rsid w:val="000D0F55"/>
    <w:rsid w:val="000E2431"/>
    <w:rsid w:val="00110311"/>
    <w:rsid w:val="00187D33"/>
    <w:rsid w:val="001F7F81"/>
    <w:rsid w:val="002205A3"/>
    <w:rsid w:val="0023521B"/>
    <w:rsid w:val="00237B71"/>
    <w:rsid w:val="002920CF"/>
    <w:rsid w:val="0037259D"/>
    <w:rsid w:val="00436F5B"/>
    <w:rsid w:val="00493B28"/>
    <w:rsid w:val="004C2094"/>
    <w:rsid w:val="004D70C9"/>
    <w:rsid w:val="00542018"/>
    <w:rsid w:val="005F1E69"/>
    <w:rsid w:val="00614442"/>
    <w:rsid w:val="006C19B4"/>
    <w:rsid w:val="00761056"/>
    <w:rsid w:val="007C1F88"/>
    <w:rsid w:val="008313A3"/>
    <w:rsid w:val="00843F2A"/>
    <w:rsid w:val="008B3E47"/>
    <w:rsid w:val="009B089C"/>
    <w:rsid w:val="009B7028"/>
    <w:rsid w:val="009E6897"/>
    <w:rsid w:val="00A00D4F"/>
    <w:rsid w:val="00A01865"/>
    <w:rsid w:val="00A128E1"/>
    <w:rsid w:val="00A40931"/>
    <w:rsid w:val="00A453F5"/>
    <w:rsid w:val="00C5573A"/>
    <w:rsid w:val="00C6251B"/>
    <w:rsid w:val="00D101B6"/>
    <w:rsid w:val="00DE5F18"/>
    <w:rsid w:val="00DF5C37"/>
    <w:rsid w:val="00F06FE6"/>
    <w:rsid w:val="00F30CD7"/>
    <w:rsid w:val="00F4323A"/>
    <w:rsid w:val="00F765D8"/>
    <w:rsid w:val="00FD6F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D559"/>
  <w15:chartTrackingRefBased/>
  <w15:docId w15:val="{43A6E15E-10A1-4291-BB31-10705D94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Rubrik1">
    <w:name w:val="heading 1"/>
    <w:basedOn w:val="Normal"/>
    <w:next w:val="Normal"/>
    <w:link w:val="Rubrik1Char"/>
    <w:uiPriority w:val="9"/>
    <w:qFormat/>
    <w:rsid w:val="006C19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C19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C19B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C19B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C19B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C19B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C19B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C19B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C19B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C19B4"/>
    <w:rPr>
      <w:rFonts w:asciiTheme="majorHAnsi" w:eastAsiaTheme="majorEastAsia" w:hAnsiTheme="majorHAnsi" w:cstheme="majorBidi"/>
      <w:color w:val="0F4761" w:themeColor="accent1" w:themeShade="BF"/>
      <w:sz w:val="40"/>
      <w:szCs w:val="40"/>
      <w:lang w:val="en-GB"/>
    </w:rPr>
  </w:style>
  <w:style w:type="character" w:customStyle="1" w:styleId="Rubrik2Char">
    <w:name w:val="Rubrik 2 Char"/>
    <w:basedOn w:val="Standardstycketeckensnitt"/>
    <w:link w:val="Rubrik2"/>
    <w:uiPriority w:val="9"/>
    <w:semiHidden/>
    <w:rsid w:val="006C19B4"/>
    <w:rPr>
      <w:rFonts w:asciiTheme="majorHAnsi" w:eastAsiaTheme="majorEastAsia" w:hAnsiTheme="majorHAnsi" w:cstheme="majorBidi"/>
      <w:color w:val="0F4761" w:themeColor="accent1" w:themeShade="BF"/>
      <w:sz w:val="32"/>
      <w:szCs w:val="32"/>
      <w:lang w:val="en-GB"/>
    </w:rPr>
  </w:style>
  <w:style w:type="character" w:customStyle="1" w:styleId="Rubrik3Char">
    <w:name w:val="Rubrik 3 Char"/>
    <w:basedOn w:val="Standardstycketeckensnitt"/>
    <w:link w:val="Rubrik3"/>
    <w:uiPriority w:val="9"/>
    <w:semiHidden/>
    <w:rsid w:val="006C19B4"/>
    <w:rPr>
      <w:rFonts w:eastAsiaTheme="majorEastAsia" w:cstheme="majorBidi"/>
      <w:color w:val="0F4761" w:themeColor="accent1" w:themeShade="BF"/>
      <w:sz w:val="28"/>
      <w:szCs w:val="28"/>
      <w:lang w:val="en-GB"/>
    </w:rPr>
  </w:style>
  <w:style w:type="character" w:customStyle="1" w:styleId="Rubrik4Char">
    <w:name w:val="Rubrik 4 Char"/>
    <w:basedOn w:val="Standardstycketeckensnitt"/>
    <w:link w:val="Rubrik4"/>
    <w:uiPriority w:val="9"/>
    <w:semiHidden/>
    <w:rsid w:val="006C19B4"/>
    <w:rPr>
      <w:rFonts w:eastAsiaTheme="majorEastAsia" w:cstheme="majorBidi"/>
      <w:i/>
      <w:iCs/>
      <w:color w:val="0F4761" w:themeColor="accent1" w:themeShade="BF"/>
      <w:lang w:val="en-GB"/>
    </w:rPr>
  </w:style>
  <w:style w:type="character" w:customStyle="1" w:styleId="Rubrik5Char">
    <w:name w:val="Rubrik 5 Char"/>
    <w:basedOn w:val="Standardstycketeckensnitt"/>
    <w:link w:val="Rubrik5"/>
    <w:uiPriority w:val="9"/>
    <w:semiHidden/>
    <w:rsid w:val="006C19B4"/>
    <w:rPr>
      <w:rFonts w:eastAsiaTheme="majorEastAsia" w:cstheme="majorBidi"/>
      <w:color w:val="0F4761" w:themeColor="accent1" w:themeShade="BF"/>
      <w:lang w:val="en-GB"/>
    </w:rPr>
  </w:style>
  <w:style w:type="character" w:customStyle="1" w:styleId="Rubrik6Char">
    <w:name w:val="Rubrik 6 Char"/>
    <w:basedOn w:val="Standardstycketeckensnitt"/>
    <w:link w:val="Rubrik6"/>
    <w:uiPriority w:val="9"/>
    <w:semiHidden/>
    <w:rsid w:val="006C19B4"/>
    <w:rPr>
      <w:rFonts w:eastAsiaTheme="majorEastAsia" w:cstheme="majorBidi"/>
      <w:i/>
      <w:iCs/>
      <w:color w:val="595959" w:themeColor="text1" w:themeTint="A6"/>
      <w:lang w:val="en-GB"/>
    </w:rPr>
  </w:style>
  <w:style w:type="character" w:customStyle="1" w:styleId="Rubrik7Char">
    <w:name w:val="Rubrik 7 Char"/>
    <w:basedOn w:val="Standardstycketeckensnitt"/>
    <w:link w:val="Rubrik7"/>
    <w:uiPriority w:val="9"/>
    <w:semiHidden/>
    <w:rsid w:val="006C19B4"/>
    <w:rPr>
      <w:rFonts w:eastAsiaTheme="majorEastAsia" w:cstheme="majorBidi"/>
      <w:color w:val="595959" w:themeColor="text1" w:themeTint="A6"/>
      <w:lang w:val="en-GB"/>
    </w:rPr>
  </w:style>
  <w:style w:type="character" w:customStyle="1" w:styleId="Rubrik8Char">
    <w:name w:val="Rubrik 8 Char"/>
    <w:basedOn w:val="Standardstycketeckensnitt"/>
    <w:link w:val="Rubrik8"/>
    <w:uiPriority w:val="9"/>
    <w:semiHidden/>
    <w:rsid w:val="006C19B4"/>
    <w:rPr>
      <w:rFonts w:eastAsiaTheme="majorEastAsia" w:cstheme="majorBidi"/>
      <w:i/>
      <w:iCs/>
      <w:color w:val="272727" w:themeColor="text1" w:themeTint="D8"/>
      <w:lang w:val="en-GB"/>
    </w:rPr>
  </w:style>
  <w:style w:type="character" w:customStyle="1" w:styleId="Rubrik9Char">
    <w:name w:val="Rubrik 9 Char"/>
    <w:basedOn w:val="Standardstycketeckensnitt"/>
    <w:link w:val="Rubrik9"/>
    <w:uiPriority w:val="9"/>
    <w:semiHidden/>
    <w:rsid w:val="006C19B4"/>
    <w:rPr>
      <w:rFonts w:eastAsiaTheme="majorEastAsia" w:cstheme="majorBidi"/>
      <w:color w:val="272727" w:themeColor="text1" w:themeTint="D8"/>
      <w:lang w:val="en-GB"/>
    </w:rPr>
  </w:style>
  <w:style w:type="paragraph" w:styleId="Rubrik">
    <w:name w:val="Title"/>
    <w:basedOn w:val="Normal"/>
    <w:next w:val="Normal"/>
    <w:link w:val="RubrikChar"/>
    <w:uiPriority w:val="10"/>
    <w:qFormat/>
    <w:rsid w:val="006C19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C19B4"/>
    <w:rPr>
      <w:rFonts w:asciiTheme="majorHAnsi" w:eastAsiaTheme="majorEastAsia" w:hAnsiTheme="majorHAnsi" w:cstheme="majorBidi"/>
      <w:spacing w:val="-10"/>
      <w:kern w:val="28"/>
      <w:sz w:val="56"/>
      <w:szCs w:val="56"/>
      <w:lang w:val="en-GB"/>
    </w:rPr>
  </w:style>
  <w:style w:type="paragraph" w:styleId="Underrubrik">
    <w:name w:val="Subtitle"/>
    <w:basedOn w:val="Normal"/>
    <w:next w:val="Normal"/>
    <w:link w:val="UnderrubrikChar"/>
    <w:uiPriority w:val="11"/>
    <w:qFormat/>
    <w:rsid w:val="006C19B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C19B4"/>
    <w:rPr>
      <w:rFonts w:eastAsiaTheme="majorEastAsia" w:cstheme="majorBidi"/>
      <w:color w:val="595959" w:themeColor="text1" w:themeTint="A6"/>
      <w:spacing w:val="15"/>
      <w:sz w:val="28"/>
      <w:szCs w:val="28"/>
      <w:lang w:val="en-GB"/>
    </w:rPr>
  </w:style>
  <w:style w:type="paragraph" w:styleId="Citat">
    <w:name w:val="Quote"/>
    <w:basedOn w:val="Normal"/>
    <w:next w:val="Normal"/>
    <w:link w:val="CitatChar"/>
    <w:uiPriority w:val="29"/>
    <w:qFormat/>
    <w:rsid w:val="006C19B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C19B4"/>
    <w:rPr>
      <w:i/>
      <w:iCs/>
      <w:color w:val="404040" w:themeColor="text1" w:themeTint="BF"/>
      <w:lang w:val="en-GB"/>
    </w:rPr>
  </w:style>
  <w:style w:type="paragraph" w:styleId="Liststycke">
    <w:name w:val="List Paragraph"/>
    <w:basedOn w:val="Normal"/>
    <w:uiPriority w:val="34"/>
    <w:qFormat/>
    <w:rsid w:val="006C19B4"/>
    <w:pPr>
      <w:ind w:left="720"/>
      <w:contextualSpacing/>
    </w:pPr>
  </w:style>
  <w:style w:type="character" w:styleId="Starkbetoning">
    <w:name w:val="Intense Emphasis"/>
    <w:basedOn w:val="Standardstycketeckensnitt"/>
    <w:uiPriority w:val="21"/>
    <w:qFormat/>
    <w:rsid w:val="006C19B4"/>
    <w:rPr>
      <w:i/>
      <w:iCs/>
      <w:color w:val="0F4761" w:themeColor="accent1" w:themeShade="BF"/>
    </w:rPr>
  </w:style>
  <w:style w:type="paragraph" w:styleId="Starktcitat">
    <w:name w:val="Intense Quote"/>
    <w:basedOn w:val="Normal"/>
    <w:next w:val="Normal"/>
    <w:link w:val="StarktcitatChar"/>
    <w:uiPriority w:val="30"/>
    <w:qFormat/>
    <w:rsid w:val="006C19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C19B4"/>
    <w:rPr>
      <w:i/>
      <w:iCs/>
      <w:color w:val="0F4761" w:themeColor="accent1" w:themeShade="BF"/>
      <w:lang w:val="en-GB"/>
    </w:rPr>
  </w:style>
  <w:style w:type="character" w:styleId="Starkreferens">
    <w:name w:val="Intense Reference"/>
    <w:basedOn w:val="Standardstycketeckensnitt"/>
    <w:uiPriority w:val="32"/>
    <w:qFormat/>
    <w:rsid w:val="006C19B4"/>
    <w:rPr>
      <w:b/>
      <w:bCs/>
      <w:smallCaps/>
      <w:color w:val="0F4761" w:themeColor="accent1" w:themeShade="BF"/>
      <w:spacing w:val="5"/>
    </w:rPr>
  </w:style>
  <w:style w:type="character" w:styleId="Hyperlnk">
    <w:name w:val="Hyperlink"/>
    <w:basedOn w:val="Standardstycketeckensnitt"/>
    <w:uiPriority w:val="99"/>
    <w:unhideWhenUsed/>
    <w:rsid w:val="004D70C9"/>
    <w:rPr>
      <w:color w:val="467886" w:themeColor="hyperlink"/>
      <w:u w:val="single"/>
    </w:rPr>
  </w:style>
  <w:style w:type="character" w:styleId="Olstomnmnande">
    <w:name w:val="Unresolved Mention"/>
    <w:basedOn w:val="Standardstycketeckensnitt"/>
    <w:uiPriority w:val="99"/>
    <w:semiHidden/>
    <w:unhideWhenUsed/>
    <w:rsid w:val="004D7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trik.risberg@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294</Words>
  <Characters>1561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Mårtensson</dc:creator>
  <cp:keywords/>
  <dc:description/>
  <cp:lastModifiedBy>Danne V</cp:lastModifiedBy>
  <cp:revision>36</cp:revision>
  <dcterms:created xsi:type="dcterms:W3CDTF">2026-04-25T12:55:00Z</dcterms:created>
  <dcterms:modified xsi:type="dcterms:W3CDTF">2026-04-27T06:32:00Z</dcterms:modified>
</cp:coreProperties>
</file>